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C3" w:rsidRPr="00CD1A86" w:rsidRDefault="009E257A" w:rsidP="00CD1A86">
      <w:pPr>
        <w:jc w:val="center"/>
        <w:rPr>
          <w:b/>
          <w:sz w:val="36"/>
          <w:szCs w:val="36"/>
        </w:rPr>
      </w:pPr>
      <w:r w:rsidRPr="00CD1A86">
        <w:rPr>
          <w:b/>
          <w:sz w:val="36"/>
          <w:szCs w:val="36"/>
        </w:rPr>
        <w:t>Oferta zajęć fakultatywnych Instytutu Filologii Słowiańskiej na rok akademicki  2020/2021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PRZEDMIOTU: </w:t>
      </w:r>
      <w:r>
        <w:rPr>
          <w:rFonts w:ascii="Times New Roman" w:hAnsi="Times New Roman" w:cs="Times New Roman"/>
          <w:b/>
          <w:i/>
          <w:sz w:val="24"/>
          <w:szCs w:val="24"/>
        </w:rPr>
        <w:t>Podstawy Braille’a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PROWADZĄCEGO: </w:t>
      </w:r>
      <w:r>
        <w:rPr>
          <w:rFonts w:ascii="Times New Roman" w:hAnsi="Times New Roman" w:cs="Times New Roman"/>
          <w:b/>
          <w:sz w:val="24"/>
          <w:szCs w:val="24"/>
        </w:rPr>
        <w:t>dr Magdalena Baer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POZIOM STUDIÓW: Bez ograniczeń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GODZIN: 30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ECTS: 2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ZALICZENIA: Istnieje możliwość zdawania egzaminu</w:t>
      </w:r>
    </w:p>
    <w:p w:rsidR="00CD1A86" w:rsidRDefault="00CD1A86" w:rsidP="00CD1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I MIEJSCE ODBYWANIA ZAJĘĆ: </w:t>
      </w:r>
      <w:r>
        <w:rPr>
          <w:rFonts w:ascii="Times New Roman" w:hAnsi="Times New Roman" w:cs="Times New Roman"/>
          <w:b/>
          <w:sz w:val="24"/>
          <w:szCs w:val="24"/>
        </w:rPr>
        <w:t>semestr letni</w:t>
      </w:r>
    </w:p>
    <w:p w:rsidR="00CD1A86" w:rsidRDefault="00CD1A86" w:rsidP="00C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WYDZIAŁOWA</w:t>
      </w:r>
    </w:p>
    <w:p w:rsidR="00CD1A86" w:rsidRDefault="00CD1A86" w:rsidP="00CD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PRZEDMIOTU: Celem zajęć jest zapoznanie słuchaczy z podstawami pisma punktowego dla niewidomych. Zajęcia mają formę ćwiczeń, po których zakończeniu studenci potrafią pisać i czytać pismo dotykowe. Prócz zdobywania umiejętności studenci zapoznają się także ze środowiskiem osób niewidomych, najczęstszymi chorobami prowadzącymi do ślepoty. Zajęcia są przeznaczone szczególnie dla osób, które w przyszłości planują pracować w placówkach oświatowych, gdzie mogą się pojawiać osoby niewidome. Fakultet jest przeznaczony dla osób otwartych na nowe doświadczenia i chętnych do poszerzenia horyzontów.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NAZWA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BB">
        <w:rPr>
          <w:rFonts w:ascii="Times New Roman" w:hAnsi="Times New Roman" w:cs="Times New Roman"/>
          <w:b/>
          <w:i/>
          <w:sz w:val="24"/>
          <w:szCs w:val="24"/>
        </w:rPr>
        <w:t>Subiektywna historia kina bułgarskiego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NAZWISKO PROWADZĄCEGO: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37E" w:rsidRPr="00B9737E">
        <w:rPr>
          <w:rFonts w:ascii="Times New Roman" w:hAnsi="Times New Roman" w:cs="Times New Roman"/>
          <w:b/>
          <w:sz w:val="24"/>
          <w:szCs w:val="24"/>
        </w:rPr>
        <w:t>Prof. UAM</w:t>
      </w:r>
      <w:r w:rsidR="00B9737E">
        <w:rPr>
          <w:rFonts w:ascii="Times New Roman" w:hAnsi="Times New Roman" w:cs="Times New Roman"/>
          <w:sz w:val="24"/>
          <w:szCs w:val="24"/>
        </w:rPr>
        <w:t xml:space="preserve"> </w:t>
      </w:r>
      <w:r w:rsidRPr="002A40B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B9737E">
        <w:rPr>
          <w:rFonts w:ascii="Times New Roman" w:hAnsi="Times New Roman" w:cs="Times New Roman"/>
          <w:b/>
          <w:sz w:val="24"/>
          <w:szCs w:val="24"/>
        </w:rPr>
        <w:t xml:space="preserve">hab. </w:t>
      </w:r>
      <w:r w:rsidRPr="002A40BB">
        <w:rPr>
          <w:rFonts w:ascii="Times New Roman" w:hAnsi="Times New Roman" w:cs="Times New Roman"/>
          <w:b/>
          <w:sz w:val="24"/>
          <w:szCs w:val="24"/>
        </w:rPr>
        <w:t>Wojciech Jóźwiak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ROK I POZIOM STUDIÓW:</w:t>
      </w:r>
      <w:r>
        <w:rPr>
          <w:rFonts w:ascii="Times New Roman" w:hAnsi="Times New Roman" w:cs="Times New Roman"/>
          <w:sz w:val="24"/>
          <w:szCs w:val="24"/>
        </w:rPr>
        <w:t xml:space="preserve"> Bez ograniczeń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LICZBA GODZIN: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LICZBA ECTS: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FORMA ZALICZENIA:</w:t>
      </w:r>
      <w:r>
        <w:rPr>
          <w:rFonts w:ascii="Times New Roman" w:hAnsi="Times New Roman" w:cs="Times New Roman"/>
          <w:sz w:val="24"/>
          <w:szCs w:val="24"/>
        </w:rPr>
        <w:t xml:space="preserve"> obecność i praca pisemna</w:t>
      </w:r>
    </w:p>
    <w:p w:rsidR="00CD1A86" w:rsidRDefault="00CD1A86" w:rsidP="00CD1A86">
      <w:pPr>
        <w:rPr>
          <w:rFonts w:ascii="Times New Roman" w:hAnsi="Times New Roman" w:cs="Times New Roman"/>
          <w:b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GODZINY I MIEJSCE ODBYWANIA ZAJĘĆ: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37E">
        <w:rPr>
          <w:rFonts w:ascii="Times New Roman" w:hAnsi="Times New Roman" w:cs="Times New Roman"/>
          <w:b/>
          <w:sz w:val="24"/>
          <w:szCs w:val="24"/>
        </w:rPr>
        <w:t>semestr letni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INSTYTUTOWA/</w:t>
      </w:r>
      <w:r w:rsidRPr="00822FBA">
        <w:rPr>
          <w:rFonts w:ascii="Times New Roman" w:hAnsi="Times New Roman" w:cs="Times New Roman"/>
          <w:sz w:val="24"/>
          <w:szCs w:val="24"/>
        </w:rPr>
        <w:t>WYDZIAŁOWA</w:t>
      </w:r>
    </w:p>
    <w:p w:rsidR="00CD1A86" w:rsidRPr="00822FBA" w:rsidRDefault="00CD1A86" w:rsidP="00CD1A86">
      <w:pPr>
        <w:rPr>
          <w:rFonts w:ascii="Times New Roman" w:hAnsi="Times New Roman" w:cs="Times New Roman"/>
          <w:sz w:val="24"/>
          <w:szCs w:val="24"/>
        </w:rPr>
      </w:pPr>
      <w:r w:rsidRPr="00822FBA">
        <w:rPr>
          <w:rFonts w:ascii="Times New Roman" w:hAnsi="Times New Roman" w:cs="Times New Roman"/>
          <w:sz w:val="24"/>
          <w:szCs w:val="24"/>
        </w:rPr>
        <w:t>OPIS PRZEDMIOTU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86" w:rsidRDefault="00CD1A86" w:rsidP="00CD1A86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C76BE0">
        <w:rPr>
          <w:rFonts w:ascii="Times New Roman" w:hAnsi="Times New Roman"/>
          <w:b w:val="0"/>
          <w:bCs w:val="0"/>
        </w:rPr>
        <w:t xml:space="preserve">Zajęcia mają na celu zapoznanie studentów z historią bułgarskiej kinematografii od końca lat czterdziestych XX wieku do współczesności. Prezentowane podczas zajęć filmy, ukazują najważniejsze momenty w rozwoju kina bułgarskiego, charakterystyczne zjawiska i motywy oraz ilustrują jego związki z filmem europejskim i światowym. </w:t>
      </w:r>
    </w:p>
    <w:p w:rsidR="00B9737E" w:rsidRDefault="00B9737E" w:rsidP="00CD1A86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:rsidR="00B9737E" w:rsidRPr="00C76BE0" w:rsidRDefault="00B9737E" w:rsidP="00CD1A86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lastRenderedPageBreak/>
        <w:t xml:space="preserve">NAZWA PRZEDMIOTU: </w:t>
      </w:r>
      <w:r w:rsidRPr="00B9737E">
        <w:rPr>
          <w:rFonts w:ascii="Times New Roman" w:hAnsi="Times New Roman" w:cs="Times New Roman"/>
          <w:b/>
          <w:sz w:val="24"/>
          <w:szCs w:val="24"/>
        </w:rPr>
        <w:t>Akademia przekładu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NAZWISKO PROWADZĄCEGO: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UAM </w:t>
      </w:r>
      <w:r w:rsidRPr="00B9737E">
        <w:rPr>
          <w:rFonts w:ascii="Times New Roman" w:hAnsi="Times New Roman" w:cs="Times New Roman"/>
          <w:b/>
          <w:sz w:val="24"/>
          <w:szCs w:val="24"/>
        </w:rPr>
        <w:t xml:space="preserve">dr hab. Galia </w:t>
      </w:r>
      <w:proofErr w:type="spellStart"/>
      <w:r w:rsidRPr="00B9737E">
        <w:rPr>
          <w:rFonts w:ascii="Times New Roman" w:hAnsi="Times New Roman" w:cs="Times New Roman"/>
          <w:b/>
          <w:sz w:val="24"/>
          <w:szCs w:val="24"/>
        </w:rPr>
        <w:t>Simeonova</w:t>
      </w:r>
      <w:proofErr w:type="spellEnd"/>
      <w:r w:rsidRPr="00B9737E">
        <w:rPr>
          <w:rFonts w:ascii="Times New Roman" w:hAnsi="Times New Roman" w:cs="Times New Roman"/>
          <w:b/>
          <w:sz w:val="24"/>
          <w:szCs w:val="24"/>
        </w:rPr>
        <w:t>-Konach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ROK I POZIOM STUDIÓW: Bez ograniczeń (od drugiego roku studiów licencjackich)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LICZBA GODZIN: 30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LICZBA ECTS: 2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FORMA ZALICZENIA: </w:t>
      </w:r>
      <w:bookmarkStart w:id="0" w:name="_GoBack"/>
      <w:r w:rsidRPr="00B9737E">
        <w:rPr>
          <w:rFonts w:ascii="Times New Roman" w:hAnsi="Times New Roman" w:cs="Times New Roman"/>
          <w:sz w:val="24"/>
          <w:szCs w:val="24"/>
        </w:rPr>
        <w:t>Aktywność na zajęciach i praca zaliczeniowa</w:t>
      </w:r>
      <w:bookmarkEnd w:id="0"/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GODZINY I MIEJSCE ODBYWANIA ZAJĘĆ: </w:t>
      </w:r>
      <w:r w:rsidRPr="00B9737E">
        <w:rPr>
          <w:rFonts w:ascii="Times New Roman" w:hAnsi="Times New Roman" w:cs="Times New Roman"/>
          <w:b/>
          <w:sz w:val="24"/>
          <w:szCs w:val="24"/>
        </w:rPr>
        <w:t xml:space="preserve">semestr letni 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OFERTA WYDZIAŁOWA </w:t>
      </w:r>
      <w:proofErr w:type="spellStart"/>
      <w:r w:rsidRPr="00B9737E">
        <w:rPr>
          <w:rFonts w:ascii="Times New Roman" w:hAnsi="Times New Roman" w:cs="Times New Roman"/>
          <w:sz w:val="24"/>
          <w:szCs w:val="24"/>
        </w:rPr>
        <w:t>WFPiK</w:t>
      </w:r>
      <w:proofErr w:type="spellEnd"/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OPIS PRZEDMIOTU: </w:t>
      </w:r>
    </w:p>
    <w:p w:rsidR="00B9737E" w:rsidRPr="00B9737E" w:rsidRDefault="00B9737E" w:rsidP="00B97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eastAsia="Times New Roman" w:hAnsi="Times New Roman" w:cs="Times New Roman"/>
          <w:sz w:val="24"/>
          <w:szCs w:val="24"/>
        </w:rPr>
        <w:t xml:space="preserve">Celem zajęć fakultatywnych jest dalsze pogłębianie wiedzy na temat sztuki przekładu w perspektywie studiów kulturowych i współczesnych kontekstów pracy tłumacza.. W szczególności akcent będzie położony na  przekład literatur słowiańskich, na  historię i krytyczny ogląd przekładoznawstwa literatury pięknej. Część zajęć będzie poświęcona problematyce polskich przekładów literatur południowosłowiańskich (też w Internecie). Zdobyte umiejętności  pomogą studentom pogłębić wiedzę w dziedzinie translatoryki. </w:t>
      </w:r>
    </w:p>
    <w:p w:rsidR="009E257A" w:rsidRDefault="009E257A"/>
    <w:sectPr w:rsidR="009E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A"/>
    <w:rsid w:val="00542FC3"/>
    <w:rsid w:val="009E257A"/>
    <w:rsid w:val="00B9737E"/>
    <w:rsid w:val="00C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04A"/>
  <w15:chartTrackingRefBased/>
  <w15:docId w15:val="{7CC8EFC1-4CC5-4FD2-87E4-AEEDDC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A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D1A86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2020-10-07T09:52:00Z</dcterms:created>
  <dcterms:modified xsi:type="dcterms:W3CDTF">2020-10-07T10:19:00Z</dcterms:modified>
</cp:coreProperties>
</file>